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38F6" w:rsidRPr="005A38F6" w:rsidRDefault="005A38F6" w:rsidP="005A38F6">
      <w:pPr>
        <w:spacing w:after="0" w:line="360" w:lineRule="auto"/>
        <w:jc w:val="both"/>
        <w:rPr>
          <w:rFonts w:ascii="Times New Roman" w:hAnsi="Times New Roman" w:cs="Times New Roman"/>
          <w:b/>
          <w:sz w:val="24"/>
          <w:szCs w:val="24"/>
          <w:lang w:val="en-GB"/>
        </w:rPr>
      </w:pPr>
      <w:r w:rsidRPr="005A38F6">
        <w:rPr>
          <w:rFonts w:ascii="Times New Roman" w:hAnsi="Times New Roman" w:cs="Times New Roman"/>
          <w:b/>
          <w:sz w:val="24"/>
          <w:szCs w:val="24"/>
          <w:lang w:val="en-GB"/>
        </w:rPr>
        <w:t>ARTICLE ON</w:t>
      </w:r>
    </w:p>
    <w:p w:rsidR="00C62956" w:rsidRPr="005A38F6" w:rsidRDefault="005A38F6" w:rsidP="005A38F6">
      <w:pPr>
        <w:spacing w:after="0" w:line="360" w:lineRule="auto"/>
        <w:jc w:val="both"/>
        <w:rPr>
          <w:rFonts w:ascii="Times New Roman" w:hAnsi="Times New Roman" w:cs="Times New Roman"/>
          <w:b/>
          <w:sz w:val="24"/>
          <w:szCs w:val="24"/>
          <w:lang w:val="en-GB"/>
        </w:rPr>
      </w:pPr>
      <w:r w:rsidRPr="005A38F6">
        <w:rPr>
          <w:rFonts w:ascii="Times New Roman" w:hAnsi="Times New Roman" w:cs="Times New Roman"/>
          <w:b/>
          <w:sz w:val="24"/>
          <w:szCs w:val="24"/>
          <w:lang w:val="en-GB"/>
        </w:rPr>
        <w:t>“OPPORTUNITIES TO BUDDING HOTEL MANAGEMENT ENTREPRENEURS”</w:t>
      </w:r>
    </w:p>
    <w:p w:rsidR="005A38F6" w:rsidRPr="005A38F6" w:rsidRDefault="005A38F6" w:rsidP="005A38F6">
      <w:pPr>
        <w:spacing w:after="0" w:line="360" w:lineRule="auto"/>
        <w:jc w:val="both"/>
        <w:rPr>
          <w:rFonts w:ascii="Times New Roman" w:hAnsi="Times New Roman" w:cs="Times New Roman"/>
          <w:b/>
          <w:sz w:val="24"/>
          <w:szCs w:val="24"/>
          <w:lang w:val="en-GB"/>
        </w:rPr>
      </w:pPr>
      <w:r w:rsidRPr="005A38F6">
        <w:rPr>
          <w:rFonts w:ascii="Times New Roman" w:hAnsi="Times New Roman" w:cs="Times New Roman"/>
          <w:b/>
          <w:sz w:val="24"/>
          <w:szCs w:val="24"/>
          <w:lang w:val="en-GB"/>
        </w:rPr>
        <w:t>Mr PADMANABHA K</w:t>
      </w:r>
    </w:p>
    <w:p w:rsidR="005A38F6" w:rsidRPr="005A38F6" w:rsidRDefault="005A38F6" w:rsidP="005A38F6">
      <w:pPr>
        <w:spacing w:after="0" w:line="360" w:lineRule="auto"/>
        <w:jc w:val="both"/>
        <w:rPr>
          <w:rFonts w:ascii="Times New Roman" w:hAnsi="Times New Roman" w:cs="Times New Roman"/>
          <w:b/>
          <w:sz w:val="24"/>
          <w:szCs w:val="24"/>
          <w:lang w:val="en-GB"/>
        </w:rPr>
      </w:pPr>
      <w:r w:rsidRPr="005A38F6">
        <w:rPr>
          <w:rFonts w:ascii="Times New Roman" w:hAnsi="Times New Roman" w:cs="Times New Roman"/>
          <w:b/>
          <w:sz w:val="24"/>
          <w:szCs w:val="24"/>
          <w:lang w:val="en-GB"/>
        </w:rPr>
        <w:t>ASSOCIATE PROFESSOR</w:t>
      </w:r>
    </w:p>
    <w:p w:rsidR="005A38F6" w:rsidRPr="005A38F6" w:rsidRDefault="005A38F6" w:rsidP="005A38F6">
      <w:pPr>
        <w:spacing w:after="0" w:line="360" w:lineRule="auto"/>
        <w:jc w:val="both"/>
        <w:rPr>
          <w:rFonts w:ascii="Times New Roman" w:hAnsi="Times New Roman" w:cs="Times New Roman"/>
          <w:b/>
          <w:sz w:val="24"/>
          <w:szCs w:val="24"/>
          <w:lang w:val="en-GB"/>
        </w:rPr>
      </w:pPr>
      <w:r w:rsidRPr="005A38F6">
        <w:rPr>
          <w:rFonts w:ascii="Times New Roman" w:hAnsi="Times New Roman" w:cs="Times New Roman"/>
          <w:b/>
          <w:sz w:val="24"/>
          <w:szCs w:val="24"/>
          <w:lang w:val="en-GB"/>
        </w:rPr>
        <w:t>SRININVAS UNIVERSITY COLLEGE OF HOTEL MANAGEMENT &amp; TOURISM</w:t>
      </w:r>
    </w:p>
    <w:p w:rsidR="005A38F6" w:rsidRPr="005A38F6" w:rsidRDefault="005A38F6" w:rsidP="005A38F6">
      <w:pPr>
        <w:spacing w:after="0" w:line="360" w:lineRule="auto"/>
        <w:jc w:val="both"/>
        <w:rPr>
          <w:rFonts w:ascii="Times New Roman" w:hAnsi="Times New Roman" w:cs="Times New Roman"/>
          <w:b/>
          <w:sz w:val="24"/>
          <w:szCs w:val="24"/>
          <w:lang w:val="en-GB"/>
        </w:rPr>
      </w:pPr>
      <w:r w:rsidRPr="005A38F6">
        <w:rPr>
          <w:rFonts w:ascii="Times New Roman" w:hAnsi="Times New Roman" w:cs="Times New Roman"/>
          <w:b/>
          <w:sz w:val="24"/>
          <w:szCs w:val="24"/>
          <w:lang w:val="en-GB"/>
        </w:rPr>
        <w:t>PANDESHWARM MANAGALURU.</w:t>
      </w:r>
    </w:p>
    <w:p w:rsidR="005A38F6" w:rsidRPr="005A38F6" w:rsidRDefault="005A38F6" w:rsidP="005A38F6">
      <w:pPr>
        <w:spacing w:after="0" w:line="360" w:lineRule="auto"/>
        <w:jc w:val="both"/>
        <w:rPr>
          <w:rFonts w:ascii="Times New Roman" w:hAnsi="Times New Roman" w:cs="Times New Roman"/>
          <w:b/>
          <w:sz w:val="24"/>
          <w:szCs w:val="24"/>
          <w:lang w:val="en-GB"/>
        </w:rPr>
      </w:pPr>
      <w:r w:rsidRPr="005A38F6">
        <w:rPr>
          <w:rFonts w:ascii="Times New Roman" w:hAnsi="Times New Roman" w:cs="Times New Roman"/>
          <w:b/>
          <w:sz w:val="24"/>
          <w:szCs w:val="24"/>
          <w:lang w:val="en-GB"/>
        </w:rPr>
        <w:t>Ph. 9448696357</w:t>
      </w:r>
    </w:p>
    <w:p w:rsidR="005A38F6" w:rsidRPr="005A38F6" w:rsidRDefault="005A38F6" w:rsidP="005A38F6">
      <w:pPr>
        <w:spacing w:after="0" w:line="360" w:lineRule="auto"/>
        <w:jc w:val="both"/>
        <w:rPr>
          <w:rFonts w:ascii="Times New Roman" w:hAnsi="Times New Roman" w:cs="Times New Roman"/>
          <w:b/>
          <w:sz w:val="24"/>
          <w:szCs w:val="24"/>
          <w:lang w:val="en-GB"/>
        </w:rPr>
      </w:pPr>
      <w:r w:rsidRPr="005A38F6">
        <w:rPr>
          <w:rFonts w:ascii="Times New Roman" w:hAnsi="Times New Roman" w:cs="Times New Roman"/>
          <w:b/>
          <w:sz w:val="24"/>
          <w:szCs w:val="24"/>
          <w:lang w:val="en-GB"/>
        </w:rPr>
        <w:t xml:space="preserve">Email id: </w:t>
      </w:r>
      <w:hyperlink r:id="rId5" w:history="1">
        <w:r w:rsidRPr="005A38F6">
          <w:rPr>
            <w:rStyle w:val="Hyperlink"/>
            <w:rFonts w:ascii="Times New Roman" w:hAnsi="Times New Roman" w:cs="Times New Roman"/>
            <w:b/>
            <w:sz w:val="24"/>
            <w:szCs w:val="24"/>
            <w:lang w:val="en-GB"/>
          </w:rPr>
          <w:t>padmanabhak.chmt@srinivasuniversity.edu.in</w:t>
        </w:r>
      </w:hyperlink>
    </w:p>
    <w:p w:rsidR="005A38F6" w:rsidRDefault="005A38F6" w:rsidP="005A38F6">
      <w:pPr>
        <w:spacing w:after="0" w:line="360" w:lineRule="auto"/>
        <w:jc w:val="both"/>
        <w:rPr>
          <w:rFonts w:ascii="Times New Roman" w:hAnsi="Times New Roman" w:cs="Times New Roman"/>
          <w:b/>
          <w:sz w:val="24"/>
          <w:szCs w:val="24"/>
          <w:lang w:bidi="en-US"/>
        </w:rPr>
      </w:pPr>
      <w:r w:rsidRPr="005A38F6">
        <w:rPr>
          <w:rFonts w:ascii="Times New Roman" w:hAnsi="Times New Roman" w:cs="Times New Roman"/>
          <w:b/>
          <w:sz w:val="24"/>
          <w:szCs w:val="24"/>
          <w:lang w:val="en-GB"/>
        </w:rPr>
        <w:t xml:space="preserve">   </w:t>
      </w:r>
      <w:r w:rsidRPr="005A38F6">
        <w:rPr>
          <w:rFonts w:ascii="Times New Roman" w:hAnsi="Times New Roman" w:cs="Times New Roman"/>
          <w:sz w:val="24"/>
          <w:szCs w:val="24"/>
          <w:lang w:bidi="en-US"/>
        </w:rPr>
        <w:t xml:space="preserve">Entrepreneurship is one of the emerging fields in all over the world. In last few decades many entrepreneurs raised their venture and generated huge income by converting their idea into reality. In fact there are opportunities available everywhere in and around the globe. What is actually required is to have the lenses to see and recognize the same. There exist innumerable business opportunities in the environment for unleashing by the entrepreneurs. </w:t>
      </w:r>
      <w:r w:rsidRPr="005A38F6">
        <w:rPr>
          <w:rFonts w:ascii="Times New Roman" w:hAnsi="Times New Roman" w:cs="Times New Roman"/>
          <w:b/>
          <w:sz w:val="24"/>
          <w:szCs w:val="24"/>
          <w:lang w:bidi="en-US"/>
        </w:rPr>
        <w:t>In the words of Thomas</w:t>
      </w:r>
      <w:r w:rsidRPr="005A38F6">
        <w:rPr>
          <w:rFonts w:ascii="Times New Roman" w:hAnsi="Times New Roman" w:cs="Times New Roman"/>
          <w:b/>
          <w:spacing w:val="-4"/>
          <w:sz w:val="24"/>
          <w:szCs w:val="24"/>
          <w:lang w:bidi="en-US"/>
        </w:rPr>
        <w:t xml:space="preserve"> </w:t>
      </w:r>
      <w:r w:rsidRPr="005A38F6">
        <w:rPr>
          <w:rFonts w:ascii="Times New Roman" w:hAnsi="Times New Roman" w:cs="Times New Roman"/>
          <w:b/>
          <w:sz w:val="24"/>
          <w:szCs w:val="24"/>
          <w:lang w:bidi="en-US"/>
        </w:rPr>
        <w:t>J.</w:t>
      </w:r>
      <w:r w:rsidRPr="005A38F6">
        <w:rPr>
          <w:rFonts w:ascii="Times New Roman" w:hAnsi="Times New Roman" w:cs="Times New Roman"/>
          <w:b/>
          <w:spacing w:val="-3"/>
          <w:sz w:val="24"/>
          <w:szCs w:val="24"/>
          <w:lang w:bidi="en-US"/>
        </w:rPr>
        <w:t xml:space="preserve"> </w:t>
      </w:r>
      <w:r w:rsidRPr="005A38F6">
        <w:rPr>
          <w:rFonts w:ascii="Times New Roman" w:hAnsi="Times New Roman" w:cs="Times New Roman"/>
          <w:b/>
          <w:sz w:val="24"/>
          <w:szCs w:val="24"/>
          <w:lang w:bidi="en-US"/>
        </w:rPr>
        <w:t>Watson,</w:t>
      </w:r>
      <w:r w:rsidRPr="005A38F6">
        <w:rPr>
          <w:rFonts w:ascii="Times New Roman" w:hAnsi="Times New Roman" w:cs="Times New Roman"/>
          <w:b/>
          <w:spacing w:val="-3"/>
          <w:sz w:val="24"/>
          <w:szCs w:val="24"/>
          <w:lang w:bidi="en-US"/>
        </w:rPr>
        <w:t xml:space="preserve"> </w:t>
      </w:r>
      <w:r w:rsidRPr="005A38F6">
        <w:rPr>
          <w:rFonts w:ascii="Times New Roman" w:hAnsi="Times New Roman" w:cs="Times New Roman"/>
          <w:b/>
          <w:sz w:val="24"/>
          <w:szCs w:val="24"/>
          <w:lang w:bidi="en-US"/>
        </w:rPr>
        <w:t>―Opportunity</w:t>
      </w:r>
      <w:r w:rsidRPr="005A38F6">
        <w:rPr>
          <w:rFonts w:ascii="Times New Roman" w:hAnsi="Times New Roman" w:cs="Times New Roman"/>
          <w:b/>
          <w:spacing w:val="-3"/>
          <w:sz w:val="24"/>
          <w:szCs w:val="24"/>
          <w:lang w:bidi="en-US"/>
        </w:rPr>
        <w:t xml:space="preserve"> </w:t>
      </w:r>
      <w:r w:rsidRPr="005A38F6">
        <w:rPr>
          <w:rFonts w:ascii="Times New Roman" w:hAnsi="Times New Roman" w:cs="Times New Roman"/>
          <w:b/>
          <w:sz w:val="24"/>
          <w:szCs w:val="24"/>
          <w:lang w:bidi="en-US"/>
        </w:rPr>
        <w:t>never</w:t>
      </w:r>
      <w:r w:rsidRPr="005A38F6">
        <w:rPr>
          <w:rFonts w:ascii="Times New Roman" w:hAnsi="Times New Roman" w:cs="Times New Roman"/>
          <w:b/>
          <w:spacing w:val="-4"/>
          <w:sz w:val="24"/>
          <w:szCs w:val="24"/>
          <w:lang w:bidi="en-US"/>
        </w:rPr>
        <w:t xml:space="preserve"> </w:t>
      </w:r>
      <w:r w:rsidRPr="005A38F6">
        <w:rPr>
          <w:rFonts w:ascii="Times New Roman" w:hAnsi="Times New Roman" w:cs="Times New Roman"/>
          <w:b/>
          <w:sz w:val="24"/>
          <w:szCs w:val="24"/>
          <w:lang w:bidi="en-US"/>
        </w:rPr>
        <w:t>knocks</w:t>
      </w:r>
      <w:r w:rsidRPr="005A38F6">
        <w:rPr>
          <w:rFonts w:ascii="Times New Roman" w:hAnsi="Times New Roman" w:cs="Times New Roman"/>
          <w:b/>
          <w:spacing w:val="-4"/>
          <w:sz w:val="24"/>
          <w:szCs w:val="24"/>
          <w:lang w:bidi="en-US"/>
        </w:rPr>
        <w:t xml:space="preserve"> </w:t>
      </w:r>
      <w:r w:rsidRPr="005A38F6">
        <w:rPr>
          <w:rFonts w:ascii="Times New Roman" w:hAnsi="Times New Roman" w:cs="Times New Roman"/>
          <w:b/>
          <w:sz w:val="24"/>
          <w:szCs w:val="24"/>
          <w:lang w:bidi="en-US"/>
        </w:rPr>
        <w:t>on</w:t>
      </w:r>
      <w:r w:rsidRPr="005A38F6">
        <w:rPr>
          <w:rFonts w:ascii="Times New Roman" w:hAnsi="Times New Roman" w:cs="Times New Roman"/>
          <w:b/>
          <w:spacing w:val="-4"/>
          <w:sz w:val="24"/>
          <w:szCs w:val="24"/>
          <w:lang w:bidi="en-US"/>
        </w:rPr>
        <w:t xml:space="preserve"> </w:t>
      </w:r>
      <w:r w:rsidRPr="005A38F6">
        <w:rPr>
          <w:rFonts w:ascii="Times New Roman" w:hAnsi="Times New Roman" w:cs="Times New Roman"/>
          <w:b/>
          <w:sz w:val="24"/>
          <w:szCs w:val="24"/>
          <w:lang w:bidi="en-US"/>
        </w:rPr>
        <w:t>the</w:t>
      </w:r>
      <w:r w:rsidRPr="005A38F6">
        <w:rPr>
          <w:rFonts w:ascii="Times New Roman" w:hAnsi="Times New Roman" w:cs="Times New Roman"/>
          <w:b/>
          <w:spacing w:val="-3"/>
          <w:sz w:val="24"/>
          <w:szCs w:val="24"/>
          <w:lang w:bidi="en-US"/>
        </w:rPr>
        <w:t xml:space="preserve"> </w:t>
      </w:r>
      <w:r w:rsidRPr="005A38F6">
        <w:rPr>
          <w:rFonts w:ascii="Times New Roman" w:hAnsi="Times New Roman" w:cs="Times New Roman"/>
          <w:b/>
          <w:sz w:val="24"/>
          <w:szCs w:val="24"/>
          <w:lang w:bidi="en-US"/>
        </w:rPr>
        <w:t>door.</w:t>
      </w:r>
      <w:r w:rsidRPr="005A38F6">
        <w:rPr>
          <w:rFonts w:ascii="Times New Roman" w:hAnsi="Times New Roman" w:cs="Times New Roman"/>
          <w:b/>
          <w:spacing w:val="-4"/>
          <w:sz w:val="24"/>
          <w:szCs w:val="24"/>
          <w:lang w:bidi="en-US"/>
        </w:rPr>
        <w:t xml:space="preserve"> </w:t>
      </w:r>
      <w:r w:rsidRPr="005A38F6">
        <w:rPr>
          <w:rFonts w:ascii="Times New Roman" w:hAnsi="Times New Roman" w:cs="Times New Roman"/>
          <w:b/>
          <w:sz w:val="24"/>
          <w:szCs w:val="24"/>
          <w:lang w:bidi="en-US"/>
        </w:rPr>
        <w:t>You</w:t>
      </w:r>
      <w:r w:rsidRPr="005A38F6">
        <w:rPr>
          <w:rFonts w:ascii="Times New Roman" w:hAnsi="Times New Roman" w:cs="Times New Roman"/>
          <w:b/>
          <w:spacing w:val="-4"/>
          <w:sz w:val="24"/>
          <w:szCs w:val="24"/>
          <w:lang w:bidi="en-US"/>
        </w:rPr>
        <w:t xml:space="preserve"> </w:t>
      </w:r>
      <w:r w:rsidRPr="005A38F6">
        <w:rPr>
          <w:rFonts w:ascii="Times New Roman" w:hAnsi="Times New Roman" w:cs="Times New Roman"/>
          <w:b/>
          <w:sz w:val="24"/>
          <w:szCs w:val="24"/>
          <w:lang w:bidi="en-US"/>
        </w:rPr>
        <w:t>have</w:t>
      </w:r>
      <w:r w:rsidRPr="005A38F6">
        <w:rPr>
          <w:rFonts w:ascii="Times New Roman" w:hAnsi="Times New Roman" w:cs="Times New Roman"/>
          <w:b/>
          <w:spacing w:val="-3"/>
          <w:sz w:val="24"/>
          <w:szCs w:val="24"/>
          <w:lang w:bidi="en-US"/>
        </w:rPr>
        <w:t xml:space="preserve"> </w:t>
      </w:r>
      <w:r w:rsidRPr="005A38F6">
        <w:rPr>
          <w:rFonts w:ascii="Times New Roman" w:hAnsi="Times New Roman" w:cs="Times New Roman"/>
          <w:b/>
          <w:sz w:val="24"/>
          <w:szCs w:val="24"/>
          <w:lang w:bidi="en-US"/>
        </w:rPr>
        <w:t>to</w:t>
      </w:r>
      <w:r w:rsidRPr="005A38F6">
        <w:rPr>
          <w:rFonts w:ascii="Times New Roman" w:hAnsi="Times New Roman" w:cs="Times New Roman"/>
          <w:b/>
          <w:spacing w:val="-3"/>
          <w:sz w:val="24"/>
          <w:szCs w:val="24"/>
          <w:lang w:bidi="en-US"/>
        </w:rPr>
        <w:t xml:space="preserve"> </w:t>
      </w:r>
      <w:r w:rsidRPr="005A38F6">
        <w:rPr>
          <w:rFonts w:ascii="Times New Roman" w:hAnsi="Times New Roman" w:cs="Times New Roman"/>
          <w:b/>
          <w:sz w:val="24"/>
          <w:szCs w:val="24"/>
          <w:lang w:bidi="en-US"/>
        </w:rPr>
        <w:t>knock</w:t>
      </w:r>
      <w:r w:rsidRPr="005A38F6">
        <w:rPr>
          <w:rFonts w:ascii="Times New Roman" w:hAnsi="Times New Roman" w:cs="Times New Roman"/>
          <w:b/>
          <w:spacing w:val="-4"/>
          <w:sz w:val="24"/>
          <w:szCs w:val="24"/>
          <w:lang w:bidi="en-US"/>
        </w:rPr>
        <w:t xml:space="preserve"> </w:t>
      </w:r>
      <w:r w:rsidRPr="005A38F6">
        <w:rPr>
          <w:rFonts w:ascii="Times New Roman" w:hAnsi="Times New Roman" w:cs="Times New Roman"/>
          <w:b/>
          <w:sz w:val="24"/>
          <w:szCs w:val="24"/>
          <w:lang w:bidi="en-US"/>
        </w:rPr>
        <w:t>on</w:t>
      </w:r>
      <w:r w:rsidRPr="005A38F6">
        <w:rPr>
          <w:rFonts w:ascii="Times New Roman" w:hAnsi="Times New Roman" w:cs="Times New Roman"/>
          <w:b/>
          <w:spacing w:val="-4"/>
          <w:sz w:val="24"/>
          <w:szCs w:val="24"/>
          <w:lang w:bidi="en-US"/>
        </w:rPr>
        <w:t xml:space="preserve"> </w:t>
      </w:r>
      <w:r w:rsidRPr="005A38F6">
        <w:rPr>
          <w:rFonts w:ascii="Times New Roman" w:hAnsi="Times New Roman" w:cs="Times New Roman"/>
          <w:b/>
          <w:sz w:val="24"/>
          <w:szCs w:val="24"/>
          <w:lang w:bidi="en-US"/>
        </w:rPr>
        <w:t>opportunity‘s door and they are all around.</w:t>
      </w:r>
    </w:p>
    <w:p w:rsidR="005A38F6" w:rsidRDefault="00B05357" w:rsidP="005A38F6">
      <w:pPr>
        <w:widowControl w:val="0"/>
        <w:autoSpaceDE w:val="0"/>
        <w:autoSpaceDN w:val="0"/>
        <w:spacing w:before="46" w:line="360" w:lineRule="auto"/>
        <w:ind w:right="203" w:firstLine="142"/>
        <w:jc w:val="both"/>
        <w:rPr>
          <w:sz w:val="24"/>
          <w:szCs w:val="24"/>
          <w:lang w:bidi="en-US"/>
        </w:rPr>
      </w:pPr>
      <w:r>
        <w:rPr>
          <w:sz w:val="24"/>
          <w:szCs w:val="24"/>
          <w:lang w:bidi="en-US"/>
        </w:rPr>
        <w:t>Following are some of the opportunities</w:t>
      </w:r>
      <w:r w:rsidR="005A38F6" w:rsidRPr="004C1B62">
        <w:rPr>
          <w:sz w:val="24"/>
          <w:szCs w:val="24"/>
          <w:lang w:bidi="en-US"/>
        </w:rPr>
        <w:t xml:space="preserve"> identified where </w:t>
      </w:r>
      <w:r>
        <w:rPr>
          <w:sz w:val="24"/>
          <w:szCs w:val="24"/>
          <w:lang w:bidi="en-US"/>
        </w:rPr>
        <w:t xml:space="preserve">budding hotel management </w:t>
      </w:r>
      <w:r w:rsidR="00445892">
        <w:rPr>
          <w:sz w:val="24"/>
          <w:szCs w:val="24"/>
          <w:lang w:bidi="en-US"/>
        </w:rPr>
        <w:t>graduates can</w:t>
      </w:r>
      <w:r w:rsidR="005A38F6" w:rsidRPr="004C1B62">
        <w:rPr>
          <w:sz w:val="24"/>
          <w:szCs w:val="24"/>
          <w:lang w:bidi="en-US"/>
        </w:rPr>
        <w:t xml:space="preserve"> start a new</w:t>
      </w:r>
      <w:r w:rsidR="005A38F6" w:rsidRPr="004C1B62">
        <w:rPr>
          <w:spacing w:val="-1"/>
          <w:sz w:val="24"/>
          <w:szCs w:val="24"/>
          <w:lang w:bidi="en-US"/>
        </w:rPr>
        <w:t xml:space="preserve"> </w:t>
      </w:r>
      <w:r w:rsidR="005A38F6" w:rsidRPr="004C1B62">
        <w:rPr>
          <w:sz w:val="24"/>
          <w:szCs w:val="24"/>
          <w:lang w:bidi="en-US"/>
        </w:rPr>
        <w:t>venture.</w:t>
      </w:r>
    </w:p>
    <w:p w:rsidR="00B05357" w:rsidRPr="004C1B62" w:rsidRDefault="00B05357" w:rsidP="00B05357">
      <w:pPr>
        <w:widowControl w:val="0"/>
        <w:tabs>
          <w:tab w:val="left" w:pos="440"/>
        </w:tabs>
        <w:autoSpaceDE w:val="0"/>
        <w:autoSpaceDN w:val="0"/>
        <w:spacing w:before="1" w:after="0" w:line="360" w:lineRule="auto"/>
        <w:jc w:val="both"/>
        <w:outlineLvl w:val="2"/>
        <w:rPr>
          <w:b/>
          <w:bCs/>
          <w:sz w:val="24"/>
          <w:szCs w:val="24"/>
          <w:lang w:bidi="en-US"/>
        </w:rPr>
      </w:pPr>
      <w:r>
        <w:rPr>
          <w:b/>
          <w:bCs/>
          <w:sz w:val="24"/>
          <w:szCs w:val="24"/>
          <w:lang w:bidi="en-US"/>
        </w:rPr>
        <w:t>1.</w:t>
      </w:r>
      <w:r w:rsidRPr="004C1B62">
        <w:rPr>
          <w:b/>
          <w:bCs/>
          <w:sz w:val="24"/>
          <w:szCs w:val="24"/>
          <w:lang w:bidi="en-US"/>
        </w:rPr>
        <w:t>Tourism</w:t>
      </w:r>
    </w:p>
    <w:p w:rsidR="00B05357" w:rsidRPr="004C1B62" w:rsidRDefault="00B05357" w:rsidP="00B05357">
      <w:pPr>
        <w:widowControl w:val="0"/>
        <w:autoSpaceDE w:val="0"/>
        <w:autoSpaceDN w:val="0"/>
        <w:spacing w:before="45" w:line="360" w:lineRule="auto"/>
        <w:ind w:right="205" w:firstLine="142"/>
        <w:jc w:val="both"/>
        <w:rPr>
          <w:sz w:val="24"/>
          <w:szCs w:val="24"/>
          <w:lang w:bidi="en-US"/>
        </w:rPr>
      </w:pPr>
      <w:r w:rsidRPr="004C1B62">
        <w:rPr>
          <w:sz w:val="24"/>
          <w:szCs w:val="24"/>
          <w:lang w:bidi="en-US"/>
        </w:rPr>
        <w:t>Tourism is a booming industry in India. With the number of domestic and international tourists rising every year, this is one hot sector entrepreneurs must focus on. India with its diverse culture and rich heritage has a lot to offer to foreign tourists. Beaches, hill stations, heritage sites, wildlife and rural life, India has everything tourists are looking</w:t>
      </w:r>
      <w:r w:rsidRPr="004C1B62">
        <w:rPr>
          <w:spacing w:val="-5"/>
          <w:sz w:val="24"/>
          <w:szCs w:val="24"/>
          <w:lang w:bidi="en-US"/>
        </w:rPr>
        <w:t xml:space="preserve"> </w:t>
      </w:r>
      <w:r w:rsidRPr="004C1B62">
        <w:rPr>
          <w:sz w:val="24"/>
          <w:szCs w:val="24"/>
          <w:lang w:bidi="en-US"/>
        </w:rPr>
        <w:t>for.</w:t>
      </w:r>
    </w:p>
    <w:p w:rsidR="00B05357" w:rsidRPr="00B05357" w:rsidRDefault="00B05357" w:rsidP="00B05357">
      <w:pPr>
        <w:pStyle w:val="ListParagraph"/>
        <w:widowControl w:val="0"/>
        <w:numPr>
          <w:ilvl w:val="0"/>
          <w:numId w:val="8"/>
        </w:numPr>
        <w:tabs>
          <w:tab w:val="left" w:pos="440"/>
        </w:tabs>
        <w:autoSpaceDE w:val="0"/>
        <w:autoSpaceDN w:val="0"/>
        <w:spacing w:after="0" w:line="360" w:lineRule="auto"/>
        <w:jc w:val="both"/>
        <w:outlineLvl w:val="2"/>
        <w:rPr>
          <w:b/>
          <w:bCs/>
          <w:sz w:val="24"/>
          <w:szCs w:val="24"/>
          <w:lang w:bidi="en-US"/>
        </w:rPr>
      </w:pPr>
      <w:r w:rsidRPr="00B05357">
        <w:rPr>
          <w:b/>
          <w:bCs/>
          <w:sz w:val="24"/>
          <w:szCs w:val="24"/>
          <w:lang w:bidi="en-US"/>
        </w:rPr>
        <w:t>Social ventures</w:t>
      </w:r>
    </w:p>
    <w:p w:rsidR="00B05357" w:rsidRPr="004C1B62" w:rsidRDefault="00B05357" w:rsidP="00B05357">
      <w:pPr>
        <w:widowControl w:val="0"/>
        <w:autoSpaceDE w:val="0"/>
        <w:autoSpaceDN w:val="0"/>
        <w:spacing w:before="45" w:line="360" w:lineRule="auto"/>
        <w:ind w:right="202" w:firstLine="142"/>
        <w:jc w:val="both"/>
        <w:rPr>
          <w:sz w:val="24"/>
          <w:szCs w:val="24"/>
          <w:lang w:bidi="en-US"/>
        </w:rPr>
      </w:pPr>
      <w:r w:rsidRPr="004C1B62">
        <w:rPr>
          <w:sz w:val="24"/>
          <w:szCs w:val="24"/>
          <w:lang w:bidi="en-US"/>
        </w:rPr>
        <w:t>Many entrepreneurs are taking up social entrepreneurship. Helping the less privileged get into employment and make a viable business is quite a challenge. There are many who have succeeded in setting up social ventures. With a growing young population in rural areas who have the drive and enthusiasm to work, entrepreneurs can focus on this</w:t>
      </w:r>
      <w:r w:rsidRPr="004C1B62">
        <w:rPr>
          <w:spacing w:val="-6"/>
          <w:sz w:val="24"/>
          <w:szCs w:val="24"/>
          <w:lang w:bidi="en-US"/>
        </w:rPr>
        <w:t xml:space="preserve"> </w:t>
      </w:r>
      <w:r w:rsidRPr="004C1B62">
        <w:rPr>
          <w:sz w:val="24"/>
          <w:szCs w:val="24"/>
          <w:lang w:bidi="en-US"/>
        </w:rPr>
        <w:t>segment.</w:t>
      </w:r>
    </w:p>
    <w:p w:rsidR="00B05357" w:rsidRPr="00B05357" w:rsidRDefault="00B05357" w:rsidP="00B05357">
      <w:pPr>
        <w:pStyle w:val="ListParagraph"/>
        <w:widowControl w:val="0"/>
        <w:numPr>
          <w:ilvl w:val="0"/>
          <w:numId w:val="8"/>
        </w:numPr>
        <w:tabs>
          <w:tab w:val="left" w:pos="440"/>
        </w:tabs>
        <w:autoSpaceDE w:val="0"/>
        <w:autoSpaceDN w:val="0"/>
        <w:spacing w:before="1" w:after="0" w:line="360" w:lineRule="auto"/>
        <w:jc w:val="both"/>
        <w:outlineLvl w:val="2"/>
        <w:rPr>
          <w:b/>
          <w:bCs/>
          <w:sz w:val="24"/>
          <w:szCs w:val="24"/>
          <w:lang w:bidi="en-US"/>
        </w:rPr>
      </w:pPr>
      <w:r w:rsidRPr="00B05357">
        <w:rPr>
          <w:b/>
          <w:bCs/>
          <w:sz w:val="24"/>
          <w:szCs w:val="24"/>
          <w:lang w:bidi="en-US"/>
        </w:rPr>
        <w:t>Franchising</w:t>
      </w:r>
    </w:p>
    <w:p w:rsidR="00B05357" w:rsidRDefault="00B05357" w:rsidP="00B05357">
      <w:pPr>
        <w:widowControl w:val="0"/>
        <w:autoSpaceDE w:val="0"/>
        <w:autoSpaceDN w:val="0"/>
        <w:spacing w:before="46" w:line="360" w:lineRule="auto"/>
        <w:ind w:right="203" w:firstLine="142"/>
        <w:jc w:val="both"/>
        <w:rPr>
          <w:sz w:val="24"/>
          <w:szCs w:val="24"/>
          <w:lang w:bidi="en-US"/>
        </w:rPr>
      </w:pPr>
      <w:r w:rsidRPr="004C1B62">
        <w:rPr>
          <w:sz w:val="24"/>
          <w:szCs w:val="24"/>
          <w:lang w:bidi="en-US"/>
        </w:rPr>
        <w:t xml:space="preserve">India is well connected with the world. Hence, franchising with leading brands who wants to spread across the country could also offer ample opportunities for young entrepreneurs. With many small towns developing at a fast pace in India, the franchising model is bound </w:t>
      </w:r>
      <w:r w:rsidRPr="004C1B62">
        <w:rPr>
          <w:sz w:val="24"/>
          <w:szCs w:val="24"/>
          <w:lang w:bidi="en-US"/>
        </w:rPr>
        <w:lastRenderedPageBreak/>
        <w:t>to succeed.</w:t>
      </w:r>
    </w:p>
    <w:p w:rsidR="00B05357" w:rsidRPr="00B05357" w:rsidRDefault="00B05357" w:rsidP="00B05357">
      <w:pPr>
        <w:pStyle w:val="ListParagraph"/>
        <w:widowControl w:val="0"/>
        <w:numPr>
          <w:ilvl w:val="0"/>
          <w:numId w:val="8"/>
        </w:numPr>
        <w:tabs>
          <w:tab w:val="left" w:pos="440"/>
        </w:tabs>
        <w:autoSpaceDE w:val="0"/>
        <w:autoSpaceDN w:val="0"/>
        <w:spacing w:after="0" w:line="360" w:lineRule="auto"/>
        <w:jc w:val="both"/>
        <w:outlineLvl w:val="2"/>
        <w:rPr>
          <w:b/>
          <w:bCs/>
          <w:sz w:val="24"/>
          <w:szCs w:val="24"/>
          <w:lang w:bidi="en-US"/>
        </w:rPr>
      </w:pPr>
      <w:r w:rsidRPr="00B05357">
        <w:rPr>
          <w:b/>
          <w:bCs/>
          <w:sz w:val="24"/>
          <w:szCs w:val="24"/>
          <w:lang w:bidi="en-US"/>
        </w:rPr>
        <w:t>Education and</w:t>
      </w:r>
      <w:r w:rsidRPr="00B05357">
        <w:rPr>
          <w:b/>
          <w:bCs/>
          <w:spacing w:val="-2"/>
          <w:sz w:val="24"/>
          <w:szCs w:val="24"/>
          <w:lang w:bidi="en-US"/>
        </w:rPr>
        <w:t xml:space="preserve"> </w:t>
      </w:r>
      <w:r w:rsidRPr="00B05357">
        <w:rPr>
          <w:b/>
          <w:bCs/>
          <w:sz w:val="24"/>
          <w:szCs w:val="24"/>
          <w:lang w:bidi="en-US"/>
        </w:rPr>
        <w:t>Training</w:t>
      </w:r>
    </w:p>
    <w:p w:rsidR="00B05357" w:rsidRDefault="00B05357" w:rsidP="00B05357">
      <w:pPr>
        <w:widowControl w:val="0"/>
        <w:autoSpaceDE w:val="0"/>
        <w:autoSpaceDN w:val="0"/>
        <w:spacing w:before="46" w:line="360" w:lineRule="auto"/>
        <w:ind w:right="208" w:firstLine="142"/>
        <w:jc w:val="both"/>
        <w:rPr>
          <w:sz w:val="24"/>
          <w:szCs w:val="24"/>
          <w:lang w:bidi="en-US"/>
        </w:rPr>
      </w:pPr>
      <w:r w:rsidRPr="004C1B62">
        <w:rPr>
          <w:sz w:val="24"/>
          <w:szCs w:val="24"/>
          <w:lang w:bidi="en-US"/>
        </w:rPr>
        <w:t>There is a good demand for education and online tutorial services. With good facilities at competitive rates, India can attract more students from abroad. Unique teaching methods, educational portals and tools can be used effectively to make the sector useful and interesting.</w:t>
      </w:r>
    </w:p>
    <w:p w:rsidR="00B05357" w:rsidRPr="00B05357" w:rsidRDefault="00B05357" w:rsidP="00B05357">
      <w:pPr>
        <w:pStyle w:val="ListParagraph"/>
        <w:widowControl w:val="0"/>
        <w:numPr>
          <w:ilvl w:val="0"/>
          <w:numId w:val="8"/>
        </w:numPr>
        <w:tabs>
          <w:tab w:val="left" w:pos="440"/>
        </w:tabs>
        <w:autoSpaceDE w:val="0"/>
        <w:autoSpaceDN w:val="0"/>
        <w:spacing w:after="0" w:line="360" w:lineRule="auto"/>
        <w:jc w:val="both"/>
        <w:outlineLvl w:val="2"/>
        <w:rPr>
          <w:b/>
          <w:bCs/>
          <w:sz w:val="24"/>
          <w:szCs w:val="24"/>
          <w:lang w:bidi="en-US"/>
        </w:rPr>
      </w:pPr>
      <w:r w:rsidRPr="00B05357">
        <w:rPr>
          <w:b/>
          <w:bCs/>
          <w:sz w:val="24"/>
          <w:szCs w:val="24"/>
          <w:lang w:bidi="en-US"/>
        </w:rPr>
        <w:t>Food Processing</w:t>
      </w:r>
    </w:p>
    <w:p w:rsidR="00B05357" w:rsidRPr="004C1B62" w:rsidRDefault="00B05357" w:rsidP="00B05357">
      <w:pPr>
        <w:widowControl w:val="0"/>
        <w:autoSpaceDE w:val="0"/>
        <w:autoSpaceDN w:val="0"/>
        <w:spacing w:before="46" w:line="360" w:lineRule="auto"/>
        <w:ind w:right="207" w:firstLine="142"/>
        <w:jc w:val="both"/>
        <w:rPr>
          <w:sz w:val="24"/>
          <w:szCs w:val="24"/>
          <w:lang w:bidi="en-US"/>
        </w:rPr>
      </w:pPr>
      <w:r w:rsidRPr="004C1B62">
        <w:rPr>
          <w:sz w:val="24"/>
          <w:szCs w:val="24"/>
          <w:lang w:bidi="en-US"/>
        </w:rPr>
        <w:t>India's mainstay is agriculture. Entrepreneurs can explore many options in the food grain cultivation and marketing segments. Inefficient management, lack of infrastructure, proper storage facilities leads to huge losses of food grains and fresh produce in India.</w:t>
      </w:r>
    </w:p>
    <w:p w:rsidR="00B05357" w:rsidRPr="004C1B62" w:rsidRDefault="00B05357" w:rsidP="00B05357">
      <w:pPr>
        <w:widowControl w:val="0"/>
        <w:autoSpaceDE w:val="0"/>
        <w:autoSpaceDN w:val="0"/>
        <w:spacing w:before="48" w:line="360" w:lineRule="auto"/>
        <w:ind w:right="206" w:firstLine="142"/>
        <w:jc w:val="both"/>
        <w:rPr>
          <w:sz w:val="24"/>
          <w:szCs w:val="24"/>
          <w:lang w:bidi="en-US"/>
        </w:rPr>
      </w:pPr>
      <w:r w:rsidRPr="004C1B62">
        <w:rPr>
          <w:sz w:val="24"/>
          <w:szCs w:val="24"/>
          <w:lang w:bidi="en-US"/>
        </w:rPr>
        <w:t>Entrepreneurs can add value with proper management and marketing initiatives. The processed food market opens a great potential for entrepreneurs be it fast food, packaged food or organic food. Fresh fruits and vegetables too have a good demand abroad. A good network of food processing units can help potential exporters build a good business.</w:t>
      </w:r>
    </w:p>
    <w:p w:rsidR="00B05357" w:rsidRPr="00B05357" w:rsidRDefault="00B05357" w:rsidP="00B05357">
      <w:pPr>
        <w:pStyle w:val="ListParagraph"/>
        <w:widowControl w:val="0"/>
        <w:numPr>
          <w:ilvl w:val="0"/>
          <w:numId w:val="8"/>
        </w:numPr>
        <w:tabs>
          <w:tab w:val="left" w:pos="560"/>
        </w:tabs>
        <w:autoSpaceDE w:val="0"/>
        <w:autoSpaceDN w:val="0"/>
        <w:spacing w:after="0" w:line="360" w:lineRule="auto"/>
        <w:jc w:val="both"/>
        <w:outlineLvl w:val="2"/>
        <w:rPr>
          <w:b/>
          <w:bCs/>
          <w:sz w:val="24"/>
          <w:szCs w:val="24"/>
          <w:lang w:bidi="en-US"/>
        </w:rPr>
      </w:pPr>
      <w:r w:rsidRPr="00B05357">
        <w:rPr>
          <w:b/>
          <w:bCs/>
          <w:sz w:val="24"/>
          <w:szCs w:val="24"/>
          <w:lang w:bidi="en-US"/>
        </w:rPr>
        <w:t>Media</w:t>
      </w:r>
    </w:p>
    <w:p w:rsidR="00B05357" w:rsidRDefault="00B05357" w:rsidP="00B05357">
      <w:pPr>
        <w:widowControl w:val="0"/>
        <w:autoSpaceDE w:val="0"/>
        <w:autoSpaceDN w:val="0"/>
        <w:spacing w:before="46" w:line="360" w:lineRule="auto"/>
        <w:ind w:right="204" w:firstLine="142"/>
        <w:jc w:val="both"/>
        <w:rPr>
          <w:sz w:val="24"/>
          <w:szCs w:val="24"/>
          <w:lang w:bidi="en-US"/>
        </w:rPr>
      </w:pPr>
      <w:r w:rsidRPr="004C1B62">
        <w:rPr>
          <w:sz w:val="24"/>
          <w:szCs w:val="24"/>
          <w:lang w:bidi="en-US"/>
        </w:rPr>
        <w:t>The media industry has huge opportunities to offer young entrepreneurs. With the huge growth of this segment, any business in this field will help entrepreneurs reap huge benefits. Television, advertising, print and digital media have seen a boom in</w:t>
      </w:r>
      <w:r w:rsidRPr="004C1B62">
        <w:rPr>
          <w:spacing w:val="-6"/>
          <w:sz w:val="24"/>
          <w:szCs w:val="24"/>
          <w:lang w:bidi="en-US"/>
        </w:rPr>
        <w:t xml:space="preserve"> </w:t>
      </w:r>
      <w:r w:rsidRPr="004C1B62">
        <w:rPr>
          <w:sz w:val="24"/>
          <w:szCs w:val="24"/>
          <w:lang w:bidi="en-US"/>
        </w:rPr>
        <w:t>business.</w:t>
      </w:r>
    </w:p>
    <w:p w:rsidR="00B05357" w:rsidRPr="00B05357" w:rsidRDefault="00B05357" w:rsidP="00B05357">
      <w:pPr>
        <w:pStyle w:val="ListParagraph"/>
        <w:widowControl w:val="0"/>
        <w:numPr>
          <w:ilvl w:val="0"/>
          <w:numId w:val="8"/>
        </w:numPr>
        <w:tabs>
          <w:tab w:val="left" w:pos="560"/>
        </w:tabs>
        <w:autoSpaceDE w:val="0"/>
        <w:autoSpaceDN w:val="0"/>
        <w:spacing w:after="0" w:line="360" w:lineRule="auto"/>
        <w:jc w:val="both"/>
        <w:outlineLvl w:val="2"/>
        <w:rPr>
          <w:b/>
          <w:bCs/>
          <w:sz w:val="24"/>
          <w:szCs w:val="24"/>
          <w:lang w:bidi="en-US"/>
        </w:rPr>
      </w:pPr>
      <w:r w:rsidRPr="00B05357">
        <w:rPr>
          <w:b/>
          <w:bCs/>
          <w:sz w:val="24"/>
          <w:szCs w:val="24"/>
          <w:lang w:bidi="en-US"/>
        </w:rPr>
        <w:t>Packaging</w:t>
      </w:r>
    </w:p>
    <w:p w:rsidR="00B05357" w:rsidRDefault="00B05357" w:rsidP="00B05357">
      <w:pPr>
        <w:widowControl w:val="0"/>
        <w:autoSpaceDE w:val="0"/>
        <w:autoSpaceDN w:val="0"/>
        <w:spacing w:before="46" w:line="360" w:lineRule="auto"/>
        <w:ind w:right="204" w:firstLine="142"/>
        <w:jc w:val="both"/>
        <w:rPr>
          <w:sz w:val="24"/>
          <w:szCs w:val="24"/>
          <w:lang w:bidi="en-US"/>
        </w:rPr>
      </w:pPr>
      <w:r w:rsidRPr="004C1B62">
        <w:rPr>
          <w:sz w:val="24"/>
          <w:szCs w:val="24"/>
          <w:lang w:bidi="en-US"/>
        </w:rPr>
        <w:t>With China invading the markets with cheap plastic goods and packaging materials, there is a good opportunity to develop good packaging materials to meet domestic and foreign demand. There is a huge demand various sectors like agriculture, automotive, consumer goods, healthcare infrastructure and packaging sectors for plastics.</w:t>
      </w:r>
    </w:p>
    <w:p w:rsidR="00B05357" w:rsidRPr="004C1B62" w:rsidRDefault="00B05357" w:rsidP="00B05357">
      <w:pPr>
        <w:widowControl w:val="0"/>
        <w:autoSpaceDE w:val="0"/>
        <w:autoSpaceDN w:val="0"/>
        <w:spacing w:before="46" w:line="360" w:lineRule="auto"/>
        <w:ind w:right="204" w:firstLine="142"/>
        <w:jc w:val="both"/>
        <w:rPr>
          <w:sz w:val="24"/>
          <w:szCs w:val="24"/>
          <w:lang w:bidi="en-US"/>
        </w:rPr>
      </w:pPr>
      <w:r>
        <w:rPr>
          <w:sz w:val="24"/>
          <w:szCs w:val="24"/>
          <w:lang w:bidi="en-US"/>
        </w:rPr>
        <w:t xml:space="preserve">      Apart from above, </w:t>
      </w:r>
      <w:r w:rsidR="00445892">
        <w:rPr>
          <w:sz w:val="24"/>
          <w:szCs w:val="24"/>
          <w:lang w:bidi="en-US"/>
        </w:rPr>
        <w:t>a</w:t>
      </w:r>
      <w:r>
        <w:rPr>
          <w:sz w:val="24"/>
          <w:szCs w:val="24"/>
          <w:lang w:bidi="en-US"/>
        </w:rPr>
        <w:t xml:space="preserve"> budding hotel management entrepreneur can start their own small Food and Beverage outlets</w:t>
      </w:r>
      <w:r w:rsidR="00445892">
        <w:rPr>
          <w:sz w:val="24"/>
          <w:szCs w:val="24"/>
          <w:lang w:bidi="en-US"/>
        </w:rPr>
        <w:t>, managing</w:t>
      </w:r>
      <w:r>
        <w:rPr>
          <w:sz w:val="24"/>
          <w:szCs w:val="24"/>
          <w:lang w:bidi="en-US"/>
        </w:rPr>
        <w:t xml:space="preserve"> the events (Event Management)</w:t>
      </w:r>
      <w:r w:rsidR="00445892">
        <w:rPr>
          <w:sz w:val="24"/>
          <w:szCs w:val="24"/>
          <w:lang w:bidi="en-US"/>
        </w:rPr>
        <w:t xml:space="preserve"> where they can exhibit vegetable, fruit and ice carving talents, supporting help in Service and food making sections in catering service and online food service agents. There is a huge scope to hotel management entrepreneurs in this national crisis situation to support their family. The opportunities available in entrepreneurship will also showcase the hotel management </w:t>
      </w:r>
      <w:r w:rsidR="00445892">
        <w:rPr>
          <w:sz w:val="24"/>
          <w:szCs w:val="24"/>
          <w:lang w:bidi="en-US"/>
        </w:rPr>
        <w:lastRenderedPageBreak/>
        <w:t>graduates skill, creativity and brilliance. The hotel management graduates will get necessary support from Government and NGOs.</w:t>
      </w:r>
    </w:p>
    <w:p w:rsidR="00B05357" w:rsidRPr="004C1B62" w:rsidRDefault="00B05357" w:rsidP="00B05357">
      <w:pPr>
        <w:widowControl w:val="0"/>
        <w:autoSpaceDE w:val="0"/>
        <w:autoSpaceDN w:val="0"/>
        <w:spacing w:before="46" w:line="360" w:lineRule="auto"/>
        <w:ind w:right="204" w:firstLine="142"/>
        <w:jc w:val="both"/>
        <w:rPr>
          <w:sz w:val="24"/>
          <w:szCs w:val="24"/>
          <w:lang w:bidi="en-US"/>
        </w:rPr>
      </w:pPr>
    </w:p>
    <w:p w:rsidR="00B05357" w:rsidRPr="004C1B62" w:rsidRDefault="00B05357" w:rsidP="00B05357">
      <w:pPr>
        <w:widowControl w:val="0"/>
        <w:autoSpaceDE w:val="0"/>
        <w:autoSpaceDN w:val="0"/>
        <w:spacing w:before="46" w:line="360" w:lineRule="auto"/>
        <w:ind w:right="208" w:firstLine="142"/>
        <w:jc w:val="both"/>
        <w:rPr>
          <w:sz w:val="24"/>
          <w:szCs w:val="24"/>
          <w:lang w:bidi="en-US"/>
        </w:rPr>
      </w:pPr>
    </w:p>
    <w:p w:rsidR="00B05357" w:rsidRPr="004C1B62" w:rsidRDefault="00B05357" w:rsidP="00B05357">
      <w:pPr>
        <w:widowControl w:val="0"/>
        <w:autoSpaceDE w:val="0"/>
        <w:autoSpaceDN w:val="0"/>
        <w:spacing w:before="46" w:line="360" w:lineRule="auto"/>
        <w:ind w:right="203" w:firstLine="142"/>
        <w:jc w:val="both"/>
        <w:rPr>
          <w:sz w:val="24"/>
          <w:szCs w:val="24"/>
          <w:lang w:bidi="en-US"/>
        </w:rPr>
      </w:pPr>
    </w:p>
    <w:p w:rsidR="00B05357" w:rsidRPr="004C1B62" w:rsidRDefault="00B05357" w:rsidP="005A38F6">
      <w:pPr>
        <w:widowControl w:val="0"/>
        <w:autoSpaceDE w:val="0"/>
        <w:autoSpaceDN w:val="0"/>
        <w:spacing w:before="46" w:line="360" w:lineRule="auto"/>
        <w:ind w:right="203" w:firstLine="142"/>
        <w:jc w:val="both"/>
        <w:rPr>
          <w:sz w:val="24"/>
          <w:szCs w:val="24"/>
          <w:lang w:bidi="en-US"/>
        </w:rPr>
      </w:pPr>
    </w:p>
    <w:p w:rsidR="005A38F6" w:rsidRPr="005A38F6" w:rsidRDefault="005A38F6" w:rsidP="005A38F6">
      <w:pPr>
        <w:spacing w:after="0" w:line="360" w:lineRule="auto"/>
        <w:jc w:val="both"/>
        <w:rPr>
          <w:rFonts w:ascii="Times New Roman" w:hAnsi="Times New Roman" w:cs="Times New Roman"/>
          <w:b/>
          <w:sz w:val="24"/>
          <w:szCs w:val="24"/>
          <w:lang w:val="en-GB"/>
        </w:rPr>
      </w:pPr>
    </w:p>
    <w:sectPr w:rsidR="005A38F6" w:rsidRPr="005A38F6" w:rsidSect="005A38F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6699"/>
    <w:multiLevelType w:val="hybridMultilevel"/>
    <w:tmpl w:val="35E4C906"/>
    <w:lvl w:ilvl="0" w:tplc="810AF89E">
      <w:start w:val="1"/>
      <w:numFmt w:val="decimal"/>
      <w:lvlText w:val="%1."/>
      <w:lvlJc w:val="left"/>
      <w:pPr>
        <w:ind w:left="240" w:hanging="240"/>
      </w:pPr>
      <w:rPr>
        <w:rFonts w:ascii="Times New Roman" w:eastAsia="Times New Roman" w:hAnsi="Times New Roman" w:cs="Times New Roman" w:hint="default"/>
        <w:b/>
        <w:bCs/>
        <w:spacing w:val="-1"/>
        <w:w w:val="99"/>
        <w:sz w:val="24"/>
        <w:szCs w:val="24"/>
        <w:lang w:val="en-US" w:eastAsia="en-US" w:bidi="en-US"/>
      </w:rPr>
    </w:lvl>
    <w:lvl w:ilvl="1" w:tplc="555CFE2A">
      <w:numFmt w:val="bullet"/>
      <w:lvlText w:val="•"/>
      <w:lvlJc w:val="left"/>
      <w:pPr>
        <w:ind w:left="1172" w:hanging="240"/>
      </w:pPr>
      <w:rPr>
        <w:rFonts w:hint="default"/>
        <w:lang w:val="en-US" w:eastAsia="en-US" w:bidi="en-US"/>
      </w:rPr>
    </w:lvl>
    <w:lvl w:ilvl="2" w:tplc="47BE9106">
      <w:numFmt w:val="bullet"/>
      <w:lvlText w:val="•"/>
      <w:lvlJc w:val="left"/>
      <w:pPr>
        <w:ind w:left="2105" w:hanging="240"/>
      </w:pPr>
      <w:rPr>
        <w:rFonts w:hint="default"/>
        <w:lang w:val="en-US" w:eastAsia="en-US" w:bidi="en-US"/>
      </w:rPr>
    </w:lvl>
    <w:lvl w:ilvl="3" w:tplc="37ECC6F6">
      <w:numFmt w:val="bullet"/>
      <w:lvlText w:val="•"/>
      <w:lvlJc w:val="left"/>
      <w:pPr>
        <w:ind w:left="3037" w:hanging="240"/>
      </w:pPr>
      <w:rPr>
        <w:rFonts w:hint="default"/>
        <w:lang w:val="en-US" w:eastAsia="en-US" w:bidi="en-US"/>
      </w:rPr>
    </w:lvl>
    <w:lvl w:ilvl="4" w:tplc="48C88D16">
      <w:numFmt w:val="bullet"/>
      <w:lvlText w:val="•"/>
      <w:lvlJc w:val="left"/>
      <w:pPr>
        <w:ind w:left="3970" w:hanging="240"/>
      </w:pPr>
      <w:rPr>
        <w:rFonts w:hint="default"/>
        <w:lang w:val="en-US" w:eastAsia="en-US" w:bidi="en-US"/>
      </w:rPr>
    </w:lvl>
    <w:lvl w:ilvl="5" w:tplc="24FE8CF0">
      <w:numFmt w:val="bullet"/>
      <w:lvlText w:val="•"/>
      <w:lvlJc w:val="left"/>
      <w:pPr>
        <w:ind w:left="4903" w:hanging="240"/>
      </w:pPr>
      <w:rPr>
        <w:rFonts w:hint="default"/>
        <w:lang w:val="en-US" w:eastAsia="en-US" w:bidi="en-US"/>
      </w:rPr>
    </w:lvl>
    <w:lvl w:ilvl="6" w:tplc="67F2126A">
      <w:numFmt w:val="bullet"/>
      <w:lvlText w:val="•"/>
      <w:lvlJc w:val="left"/>
      <w:pPr>
        <w:ind w:left="5835" w:hanging="240"/>
      </w:pPr>
      <w:rPr>
        <w:rFonts w:hint="default"/>
        <w:lang w:val="en-US" w:eastAsia="en-US" w:bidi="en-US"/>
      </w:rPr>
    </w:lvl>
    <w:lvl w:ilvl="7" w:tplc="E08A8DF2">
      <w:numFmt w:val="bullet"/>
      <w:lvlText w:val="•"/>
      <w:lvlJc w:val="left"/>
      <w:pPr>
        <w:ind w:left="6768" w:hanging="240"/>
      </w:pPr>
      <w:rPr>
        <w:rFonts w:hint="default"/>
        <w:lang w:val="en-US" w:eastAsia="en-US" w:bidi="en-US"/>
      </w:rPr>
    </w:lvl>
    <w:lvl w:ilvl="8" w:tplc="088AD988">
      <w:numFmt w:val="bullet"/>
      <w:lvlText w:val="•"/>
      <w:lvlJc w:val="left"/>
      <w:pPr>
        <w:ind w:left="7701" w:hanging="240"/>
      </w:pPr>
      <w:rPr>
        <w:rFonts w:hint="default"/>
        <w:lang w:val="en-US" w:eastAsia="en-US" w:bidi="en-US"/>
      </w:rPr>
    </w:lvl>
  </w:abstractNum>
  <w:abstractNum w:abstractNumId="1" w15:restartNumberingAfterBreak="0">
    <w:nsid w:val="038960EB"/>
    <w:multiLevelType w:val="hybridMultilevel"/>
    <w:tmpl w:val="35E4C906"/>
    <w:lvl w:ilvl="0" w:tplc="810AF89E">
      <w:start w:val="1"/>
      <w:numFmt w:val="decimal"/>
      <w:lvlText w:val="%1."/>
      <w:lvlJc w:val="left"/>
      <w:pPr>
        <w:ind w:left="240" w:hanging="240"/>
      </w:pPr>
      <w:rPr>
        <w:rFonts w:ascii="Times New Roman" w:eastAsia="Times New Roman" w:hAnsi="Times New Roman" w:cs="Times New Roman" w:hint="default"/>
        <w:b/>
        <w:bCs/>
        <w:spacing w:val="-1"/>
        <w:w w:val="99"/>
        <w:sz w:val="24"/>
        <w:szCs w:val="24"/>
        <w:lang w:val="en-US" w:eastAsia="en-US" w:bidi="en-US"/>
      </w:rPr>
    </w:lvl>
    <w:lvl w:ilvl="1" w:tplc="555CFE2A">
      <w:numFmt w:val="bullet"/>
      <w:lvlText w:val="•"/>
      <w:lvlJc w:val="left"/>
      <w:pPr>
        <w:ind w:left="1172" w:hanging="240"/>
      </w:pPr>
      <w:rPr>
        <w:rFonts w:hint="default"/>
        <w:lang w:val="en-US" w:eastAsia="en-US" w:bidi="en-US"/>
      </w:rPr>
    </w:lvl>
    <w:lvl w:ilvl="2" w:tplc="47BE9106">
      <w:numFmt w:val="bullet"/>
      <w:lvlText w:val="•"/>
      <w:lvlJc w:val="left"/>
      <w:pPr>
        <w:ind w:left="2105" w:hanging="240"/>
      </w:pPr>
      <w:rPr>
        <w:rFonts w:hint="default"/>
        <w:lang w:val="en-US" w:eastAsia="en-US" w:bidi="en-US"/>
      </w:rPr>
    </w:lvl>
    <w:lvl w:ilvl="3" w:tplc="37ECC6F6">
      <w:numFmt w:val="bullet"/>
      <w:lvlText w:val="•"/>
      <w:lvlJc w:val="left"/>
      <w:pPr>
        <w:ind w:left="3037" w:hanging="240"/>
      </w:pPr>
      <w:rPr>
        <w:rFonts w:hint="default"/>
        <w:lang w:val="en-US" w:eastAsia="en-US" w:bidi="en-US"/>
      </w:rPr>
    </w:lvl>
    <w:lvl w:ilvl="4" w:tplc="48C88D16">
      <w:numFmt w:val="bullet"/>
      <w:lvlText w:val="•"/>
      <w:lvlJc w:val="left"/>
      <w:pPr>
        <w:ind w:left="3970" w:hanging="240"/>
      </w:pPr>
      <w:rPr>
        <w:rFonts w:hint="default"/>
        <w:lang w:val="en-US" w:eastAsia="en-US" w:bidi="en-US"/>
      </w:rPr>
    </w:lvl>
    <w:lvl w:ilvl="5" w:tplc="24FE8CF0">
      <w:numFmt w:val="bullet"/>
      <w:lvlText w:val="•"/>
      <w:lvlJc w:val="left"/>
      <w:pPr>
        <w:ind w:left="4903" w:hanging="240"/>
      </w:pPr>
      <w:rPr>
        <w:rFonts w:hint="default"/>
        <w:lang w:val="en-US" w:eastAsia="en-US" w:bidi="en-US"/>
      </w:rPr>
    </w:lvl>
    <w:lvl w:ilvl="6" w:tplc="67F2126A">
      <w:numFmt w:val="bullet"/>
      <w:lvlText w:val="•"/>
      <w:lvlJc w:val="left"/>
      <w:pPr>
        <w:ind w:left="5835" w:hanging="240"/>
      </w:pPr>
      <w:rPr>
        <w:rFonts w:hint="default"/>
        <w:lang w:val="en-US" w:eastAsia="en-US" w:bidi="en-US"/>
      </w:rPr>
    </w:lvl>
    <w:lvl w:ilvl="7" w:tplc="E08A8DF2">
      <w:numFmt w:val="bullet"/>
      <w:lvlText w:val="•"/>
      <w:lvlJc w:val="left"/>
      <w:pPr>
        <w:ind w:left="6768" w:hanging="240"/>
      </w:pPr>
      <w:rPr>
        <w:rFonts w:hint="default"/>
        <w:lang w:val="en-US" w:eastAsia="en-US" w:bidi="en-US"/>
      </w:rPr>
    </w:lvl>
    <w:lvl w:ilvl="8" w:tplc="088AD988">
      <w:numFmt w:val="bullet"/>
      <w:lvlText w:val="•"/>
      <w:lvlJc w:val="left"/>
      <w:pPr>
        <w:ind w:left="7701" w:hanging="240"/>
      </w:pPr>
      <w:rPr>
        <w:rFonts w:hint="default"/>
        <w:lang w:val="en-US" w:eastAsia="en-US" w:bidi="en-US"/>
      </w:rPr>
    </w:lvl>
  </w:abstractNum>
  <w:abstractNum w:abstractNumId="2" w15:restartNumberingAfterBreak="0">
    <w:nsid w:val="26B951BA"/>
    <w:multiLevelType w:val="hybridMultilevel"/>
    <w:tmpl w:val="35E4C906"/>
    <w:lvl w:ilvl="0" w:tplc="810AF89E">
      <w:start w:val="1"/>
      <w:numFmt w:val="decimal"/>
      <w:lvlText w:val="%1."/>
      <w:lvlJc w:val="left"/>
      <w:pPr>
        <w:ind w:left="240" w:hanging="240"/>
      </w:pPr>
      <w:rPr>
        <w:rFonts w:ascii="Times New Roman" w:eastAsia="Times New Roman" w:hAnsi="Times New Roman" w:cs="Times New Roman" w:hint="default"/>
        <w:b/>
        <w:bCs/>
        <w:spacing w:val="-1"/>
        <w:w w:val="99"/>
        <w:sz w:val="24"/>
        <w:szCs w:val="24"/>
        <w:lang w:val="en-US" w:eastAsia="en-US" w:bidi="en-US"/>
      </w:rPr>
    </w:lvl>
    <w:lvl w:ilvl="1" w:tplc="555CFE2A">
      <w:numFmt w:val="bullet"/>
      <w:lvlText w:val="•"/>
      <w:lvlJc w:val="left"/>
      <w:pPr>
        <w:ind w:left="1172" w:hanging="240"/>
      </w:pPr>
      <w:rPr>
        <w:rFonts w:hint="default"/>
        <w:lang w:val="en-US" w:eastAsia="en-US" w:bidi="en-US"/>
      </w:rPr>
    </w:lvl>
    <w:lvl w:ilvl="2" w:tplc="47BE9106">
      <w:numFmt w:val="bullet"/>
      <w:lvlText w:val="•"/>
      <w:lvlJc w:val="left"/>
      <w:pPr>
        <w:ind w:left="2105" w:hanging="240"/>
      </w:pPr>
      <w:rPr>
        <w:rFonts w:hint="default"/>
        <w:lang w:val="en-US" w:eastAsia="en-US" w:bidi="en-US"/>
      </w:rPr>
    </w:lvl>
    <w:lvl w:ilvl="3" w:tplc="37ECC6F6">
      <w:numFmt w:val="bullet"/>
      <w:lvlText w:val="•"/>
      <w:lvlJc w:val="left"/>
      <w:pPr>
        <w:ind w:left="3037" w:hanging="240"/>
      </w:pPr>
      <w:rPr>
        <w:rFonts w:hint="default"/>
        <w:lang w:val="en-US" w:eastAsia="en-US" w:bidi="en-US"/>
      </w:rPr>
    </w:lvl>
    <w:lvl w:ilvl="4" w:tplc="48C88D16">
      <w:numFmt w:val="bullet"/>
      <w:lvlText w:val="•"/>
      <w:lvlJc w:val="left"/>
      <w:pPr>
        <w:ind w:left="3970" w:hanging="240"/>
      </w:pPr>
      <w:rPr>
        <w:rFonts w:hint="default"/>
        <w:lang w:val="en-US" w:eastAsia="en-US" w:bidi="en-US"/>
      </w:rPr>
    </w:lvl>
    <w:lvl w:ilvl="5" w:tplc="24FE8CF0">
      <w:numFmt w:val="bullet"/>
      <w:lvlText w:val="•"/>
      <w:lvlJc w:val="left"/>
      <w:pPr>
        <w:ind w:left="4903" w:hanging="240"/>
      </w:pPr>
      <w:rPr>
        <w:rFonts w:hint="default"/>
        <w:lang w:val="en-US" w:eastAsia="en-US" w:bidi="en-US"/>
      </w:rPr>
    </w:lvl>
    <w:lvl w:ilvl="6" w:tplc="67F2126A">
      <w:numFmt w:val="bullet"/>
      <w:lvlText w:val="•"/>
      <w:lvlJc w:val="left"/>
      <w:pPr>
        <w:ind w:left="5835" w:hanging="240"/>
      </w:pPr>
      <w:rPr>
        <w:rFonts w:hint="default"/>
        <w:lang w:val="en-US" w:eastAsia="en-US" w:bidi="en-US"/>
      </w:rPr>
    </w:lvl>
    <w:lvl w:ilvl="7" w:tplc="E08A8DF2">
      <w:numFmt w:val="bullet"/>
      <w:lvlText w:val="•"/>
      <w:lvlJc w:val="left"/>
      <w:pPr>
        <w:ind w:left="6768" w:hanging="240"/>
      </w:pPr>
      <w:rPr>
        <w:rFonts w:hint="default"/>
        <w:lang w:val="en-US" w:eastAsia="en-US" w:bidi="en-US"/>
      </w:rPr>
    </w:lvl>
    <w:lvl w:ilvl="8" w:tplc="088AD988">
      <w:numFmt w:val="bullet"/>
      <w:lvlText w:val="•"/>
      <w:lvlJc w:val="left"/>
      <w:pPr>
        <w:ind w:left="7701" w:hanging="240"/>
      </w:pPr>
      <w:rPr>
        <w:rFonts w:hint="default"/>
        <w:lang w:val="en-US" w:eastAsia="en-US" w:bidi="en-US"/>
      </w:rPr>
    </w:lvl>
  </w:abstractNum>
  <w:abstractNum w:abstractNumId="3" w15:restartNumberingAfterBreak="0">
    <w:nsid w:val="30D04F26"/>
    <w:multiLevelType w:val="hybridMultilevel"/>
    <w:tmpl w:val="35E4C906"/>
    <w:lvl w:ilvl="0" w:tplc="810AF89E">
      <w:start w:val="1"/>
      <w:numFmt w:val="decimal"/>
      <w:lvlText w:val="%1."/>
      <w:lvlJc w:val="left"/>
      <w:pPr>
        <w:ind w:left="240" w:hanging="240"/>
      </w:pPr>
      <w:rPr>
        <w:rFonts w:ascii="Times New Roman" w:eastAsia="Times New Roman" w:hAnsi="Times New Roman" w:cs="Times New Roman" w:hint="default"/>
        <w:b/>
        <w:bCs/>
        <w:spacing w:val="-1"/>
        <w:w w:val="99"/>
        <w:sz w:val="24"/>
        <w:szCs w:val="24"/>
        <w:lang w:val="en-US" w:eastAsia="en-US" w:bidi="en-US"/>
      </w:rPr>
    </w:lvl>
    <w:lvl w:ilvl="1" w:tplc="555CFE2A">
      <w:numFmt w:val="bullet"/>
      <w:lvlText w:val="•"/>
      <w:lvlJc w:val="left"/>
      <w:pPr>
        <w:ind w:left="1172" w:hanging="240"/>
      </w:pPr>
      <w:rPr>
        <w:rFonts w:hint="default"/>
        <w:lang w:val="en-US" w:eastAsia="en-US" w:bidi="en-US"/>
      </w:rPr>
    </w:lvl>
    <w:lvl w:ilvl="2" w:tplc="47BE9106">
      <w:numFmt w:val="bullet"/>
      <w:lvlText w:val="•"/>
      <w:lvlJc w:val="left"/>
      <w:pPr>
        <w:ind w:left="2105" w:hanging="240"/>
      </w:pPr>
      <w:rPr>
        <w:rFonts w:hint="default"/>
        <w:lang w:val="en-US" w:eastAsia="en-US" w:bidi="en-US"/>
      </w:rPr>
    </w:lvl>
    <w:lvl w:ilvl="3" w:tplc="37ECC6F6">
      <w:numFmt w:val="bullet"/>
      <w:lvlText w:val="•"/>
      <w:lvlJc w:val="left"/>
      <w:pPr>
        <w:ind w:left="3037" w:hanging="240"/>
      </w:pPr>
      <w:rPr>
        <w:rFonts w:hint="default"/>
        <w:lang w:val="en-US" w:eastAsia="en-US" w:bidi="en-US"/>
      </w:rPr>
    </w:lvl>
    <w:lvl w:ilvl="4" w:tplc="48C88D16">
      <w:numFmt w:val="bullet"/>
      <w:lvlText w:val="•"/>
      <w:lvlJc w:val="left"/>
      <w:pPr>
        <w:ind w:left="3970" w:hanging="240"/>
      </w:pPr>
      <w:rPr>
        <w:rFonts w:hint="default"/>
        <w:lang w:val="en-US" w:eastAsia="en-US" w:bidi="en-US"/>
      </w:rPr>
    </w:lvl>
    <w:lvl w:ilvl="5" w:tplc="24FE8CF0">
      <w:numFmt w:val="bullet"/>
      <w:lvlText w:val="•"/>
      <w:lvlJc w:val="left"/>
      <w:pPr>
        <w:ind w:left="4903" w:hanging="240"/>
      </w:pPr>
      <w:rPr>
        <w:rFonts w:hint="default"/>
        <w:lang w:val="en-US" w:eastAsia="en-US" w:bidi="en-US"/>
      </w:rPr>
    </w:lvl>
    <w:lvl w:ilvl="6" w:tplc="67F2126A">
      <w:numFmt w:val="bullet"/>
      <w:lvlText w:val="•"/>
      <w:lvlJc w:val="left"/>
      <w:pPr>
        <w:ind w:left="5835" w:hanging="240"/>
      </w:pPr>
      <w:rPr>
        <w:rFonts w:hint="default"/>
        <w:lang w:val="en-US" w:eastAsia="en-US" w:bidi="en-US"/>
      </w:rPr>
    </w:lvl>
    <w:lvl w:ilvl="7" w:tplc="E08A8DF2">
      <w:numFmt w:val="bullet"/>
      <w:lvlText w:val="•"/>
      <w:lvlJc w:val="left"/>
      <w:pPr>
        <w:ind w:left="6768" w:hanging="240"/>
      </w:pPr>
      <w:rPr>
        <w:rFonts w:hint="default"/>
        <w:lang w:val="en-US" w:eastAsia="en-US" w:bidi="en-US"/>
      </w:rPr>
    </w:lvl>
    <w:lvl w:ilvl="8" w:tplc="088AD988">
      <w:numFmt w:val="bullet"/>
      <w:lvlText w:val="•"/>
      <w:lvlJc w:val="left"/>
      <w:pPr>
        <w:ind w:left="7701" w:hanging="240"/>
      </w:pPr>
      <w:rPr>
        <w:rFonts w:hint="default"/>
        <w:lang w:val="en-US" w:eastAsia="en-US" w:bidi="en-US"/>
      </w:rPr>
    </w:lvl>
  </w:abstractNum>
  <w:abstractNum w:abstractNumId="4" w15:restartNumberingAfterBreak="0">
    <w:nsid w:val="3D273990"/>
    <w:multiLevelType w:val="hybridMultilevel"/>
    <w:tmpl w:val="D91200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266B0"/>
    <w:multiLevelType w:val="hybridMultilevel"/>
    <w:tmpl w:val="35E4C906"/>
    <w:lvl w:ilvl="0" w:tplc="810AF89E">
      <w:start w:val="1"/>
      <w:numFmt w:val="decimal"/>
      <w:lvlText w:val="%1."/>
      <w:lvlJc w:val="left"/>
      <w:pPr>
        <w:ind w:left="240" w:hanging="240"/>
      </w:pPr>
      <w:rPr>
        <w:rFonts w:ascii="Times New Roman" w:eastAsia="Times New Roman" w:hAnsi="Times New Roman" w:cs="Times New Roman" w:hint="default"/>
        <w:b/>
        <w:bCs/>
        <w:spacing w:val="-1"/>
        <w:w w:val="99"/>
        <w:sz w:val="24"/>
        <w:szCs w:val="24"/>
        <w:lang w:val="en-US" w:eastAsia="en-US" w:bidi="en-US"/>
      </w:rPr>
    </w:lvl>
    <w:lvl w:ilvl="1" w:tplc="555CFE2A">
      <w:numFmt w:val="bullet"/>
      <w:lvlText w:val="•"/>
      <w:lvlJc w:val="left"/>
      <w:pPr>
        <w:ind w:left="1172" w:hanging="240"/>
      </w:pPr>
      <w:rPr>
        <w:rFonts w:hint="default"/>
        <w:lang w:val="en-US" w:eastAsia="en-US" w:bidi="en-US"/>
      </w:rPr>
    </w:lvl>
    <w:lvl w:ilvl="2" w:tplc="47BE9106">
      <w:numFmt w:val="bullet"/>
      <w:lvlText w:val="•"/>
      <w:lvlJc w:val="left"/>
      <w:pPr>
        <w:ind w:left="2105" w:hanging="240"/>
      </w:pPr>
      <w:rPr>
        <w:rFonts w:hint="default"/>
        <w:lang w:val="en-US" w:eastAsia="en-US" w:bidi="en-US"/>
      </w:rPr>
    </w:lvl>
    <w:lvl w:ilvl="3" w:tplc="37ECC6F6">
      <w:numFmt w:val="bullet"/>
      <w:lvlText w:val="•"/>
      <w:lvlJc w:val="left"/>
      <w:pPr>
        <w:ind w:left="3037" w:hanging="240"/>
      </w:pPr>
      <w:rPr>
        <w:rFonts w:hint="default"/>
        <w:lang w:val="en-US" w:eastAsia="en-US" w:bidi="en-US"/>
      </w:rPr>
    </w:lvl>
    <w:lvl w:ilvl="4" w:tplc="48C88D16">
      <w:numFmt w:val="bullet"/>
      <w:lvlText w:val="•"/>
      <w:lvlJc w:val="left"/>
      <w:pPr>
        <w:ind w:left="3970" w:hanging="240"/>
      </w:pPr>
      <w:rPr>
        <w:rFonts w:hint="default"/>
        <w:lang w:val="en-US" w:eastAsia="en-US" w:bidi="en-US"/>
      </w:rPr>
    </w:lvl>
    <w:lvl w:ilvl="5" w:tplc="24FE8CF0">
      <w:numFmt w:val="bullet"/>
      <w:lvlText w:val="•"/>
      <w:lvlJc w:val="left"/>
      <w:pPr>
        <w:ind w:left="4903" w:hanging="240"/>
      </w:pPr>
      <w:rPr>
        <w:rFonts w:hint="default"/>
        <w:lang w:val="en-US" w:eastAsia="en-US" w:bidi="en-US"/>
      </w:rPr>
    </w:lvl>
    <w:lvl w:ilvl="6" w:tplc="67F2126A">
      <w:numFmt w:val="bullet"/>
      <w:lvlText w:val="•"/>
      <w:lvlJc w:val="left"/>
      <w:pPr>
        <w:ind w:left="5835" w:hanging="240"/>
      </w:pPr>
      <w:rPr>
        <w:rFonts w:hint="default"/>
        <w:lang w:val="en-US" w:eastAsia="en-US" w:bidi="en-US"/>
      </w:rPr>
    </w:lvl>
    <w:lvl w:ilvl="7" w:tplc="E08A8DF2">
      <w:numFmt w:val="bullet"/>
      <w:lvlText w:val="•"/>
      <w:lvlJc w:val="left"/>
      <w:pPr>
        <w:ind w:left="6768" w:hanging="240"/>
      </w:pPr>
      <w:rPr>
        <w:rFonts w:hint="default"/>
        <w:lang w:val="en-US" w:eastAsia="en-US" w:bidi="en-US"/>
      </w:rPr>
    </w:lvl>
    <w:lvl w:ilvl="8" w:tplc="088AD988">
      <w:numFmt w:val="bullet"/>
      <w:lvlText w:val="•"/>
      <w:lvlJc w:val="left"/>
      <w:pPr>
        <w:ind w:left="7701" w:hanging="240"/>
      </w:pPr>
      <w:rPr>
        <w:rFonts w:hint="default"/>
        <w:lang w:val="en-US" w:eastAsia="en-US" w:bidi="en-US"/>
      </w:rPr>
    </w:lvl>
  </w:abstractNum>
  <w:abstractNum w:abstractNumId="6" w15:restartNumberingAfterBreak="0">
    <w:nsid w:val="50EF39E7"/>
    <w:multiLevelType w:val="hybridMultilevel"/>
    <w:tmpl w:val="35E4C906"/>
    <w:lvl w:ilvl="0" w:tplc="810AF89E">
      <w:start w:val="1"/>
      <w:numFmt w:val="decimal"/>
      <w:lvlText w:val="%1."/>
      <w:lvlJc w:val="left"/>
      <w:pPr>
        <w:ind w:left="240" w:hanging="240"/>
      </w:pPr>
      <w:rPr>
        <w:rFonts w:ascii="Times New Roman" w:eastAsia="Times New Roman" w:hAnsi="Times New Roman" w:cs="Times New Roman" w:hint="default"/>
        <w:b/>
        <w:bCs/>
        <w:spacing w:val="-1"/>
        <w:w w:val="99"/>
        <w:sz w:val="24"/>
        <w:szCs w:val="24"/>
        <w:lang w:val="en-US" w:eastAsia="en-US" w:bidi="en-US"/>
      </w:rPr>
    </w:lvl>
    <w:lvl w:ilvl="1" w:tplc="555CFE2A">
      <w:numFmt w:val="bullet"/>
      <w:lvlText w:val="•"/>
      <w:lvlJc w:val="left"/>
      <w:pPr>
        <w:ind w:left="1172" w:hanging="240"/>
      </w:pPr>
      <w:rPr>
        <w:rFonts w:hint="default"/>
        <w:lang w:val="en-US" w:eastAsia="en-US" w:bidi="en-US"/>
      </w:rPr>
    </w:lvl>
    <w:lvl w:ilvl="2" w:tplc="47BE9106">
      <w:numFmt w:val="bullet"/>
      <w:lvlText w:val="•"/>
      <w:lvlJc w:val="left"/>
      <w:pPr>
        <w:ind w:left="2105" w:hanging="240"/>
      </w:pPr>
      <w:rPr>
        <w:rFonts w:hint="default"/>
        <w:lang w:val="en-US" w:eastAsia="en-US" w:bidi="en-US"/>
      </w:rPr>
    </w:lvl>
    <w:lvl w:ilvl="3" w:tplc="37ECC6F6">
      <w:numFmt w:val="bullet"/>
      <w:lvlText w:val="•"/>
      <w:lvlJc w:val="left"/>
      <w:pPr>
        <w:ind w:left="3037" w:hanging="240"/>
      </w:pPr>
      <w:rPr>
        <w:rFonts w:hint="default"/>
        <w:lang w:val="en-US" w:eastAsia="en-US" w:bidi="en-US"/>
      </w:rPr>
    </w:lvl>
    <w:lvl w:ilvl="4" w:tplc="48C88D16">
      <w:numFmt w:val="bullet"/>
      <w:lvlText w:val="•"/>
      <w:lvlJc w:val="left"/>
      <w:pPr>
        <w:ind w:left="3970" w:hanging="240"/>
      </w:pPr>
      <w:rPr>
        <w:rFonts w:hint="default"/>
        <w:lang w:val="en-US" w:eastAsia="en-US" w:bidi="en-US"/>
      </w:rPr>
    </w:lvl>
    <w:lvl w:ilvl="5" w:tplc="24FE8CF0">
      <w:numFmt w:val="bullet"/>
      <w:lvlText w:val="•"/>
      <w:lvlJc w:val="left"/>
      <w:pPr>
        <w:ind w:left="4903" w:hanging="240"/>
      </w:pPr>
      <w:rPr>
        <w:rFonts w:hint="default"/>
        <w:lang w:val="en-US" w:eastAsia="en-US" w:bidi="en-US"/>
      </w:rPr>
    </w:lvl>
    <w:lvl w:ilvl="6" w:tplc="67F2126A">
      <w:numFmt w:val="bullet"/>
      <w:lvlText w:val="•"/>
      <w:lvlJc w:val="left"/>
      <w:pPr>
        <w:ind w:left="5835" w:hanging="240"/>
      </w:pPr>
      <w:rPr>
        <w:rFonts w:hint="default"/>
        <w:lang w:val="en-US" w:eastAsia="en-US" w:bidi="en-US"/>
      </w:rPr>
    </w:lvl>
    <w:lvl w:ilvl="7" w:tplc="E08A8DF2">
      <w:numFmt w:val="bullet"/>
      <w:lvlText w:val="•"/>
      <w:lvlJc w:val="left"/>
      <w:pPr>
        <w:ind w:left="6768" w:hanging="240"/>
      </w:pPr>
      <w:rPr>
        <w:rFonts w:hint="default"/>
        <w:lang w:val="en-US" w:eastAsia="en-US" w:bidi="en-US"/>
      </w:rPr>
    </w:lvl>
    <w:lvl w:ilvl="8" w:tplc="088AD988">
      <w:numFmt w:val="bullet"/>
      <w:lvlText w:val="•"/>
      <w:lvlJc w:val="left"/>
      <w:pPr>
        <w:ind w:left="7701" w:hanging="240"/>
      </w:pPr>
      <w:rPr>
        <w:rFonts w:hint="default"/>
        <w:lang w:val="en-US" w:eastAsia="en-US" w:bidi="en-US"/>
      </w:rPr>
    </w:lvl>
  </w:abstractNum>
  <w:abstractNum w:abstractNumId="7" w15:restartNumberingAfterBreak="0">
    <w:nsid w:val="75725E30"/>
    <w:multiLevelType w:val="hybridMultilevel"/>
    <w:tmpl w:val="35E4C906"/>
    <w:lvl w:ilvl="0" w:tplc="810AF89E">
      <w:start w:val="1"/>
      <w:numFmt w:val="decimal"/>
      <w:lvlText w:val="%1."/>
      <w:lvlJc w:val="left"/>
      <w:pPr>
        <w:ind w:left="240" w:hanging="240"/>
      </w:pPr>
      <w:rPr>
        <w:rFonts w:ascii="Times New Roman" w:eastAsia="Times New Roman" w:hAnsi="Times New Roman" w:cs="Times New Roman" w:hint="default"/>
        <w:b/>
        <w:bCs/>
        <w:spacing w:val="-1"/>
        <w:w w:val="99"/>
        <w:sz w:val="24"/>
        <w:szCs w:val="24"/>
        <w:lang w:val="en-US" w:eastAsia="en-US" w:bidi="en-US"/>
      </w:rPr>
    </w:lvl>
    <w:lvl w:ilvl="1" w:tplc="555CFE2A">
      <w:numFmt w:val="bullet"/>
      <w:lvlText w:val="•"/>
      <w:lvlJc w:val="left"/>
      <w:pPr>
        <w:ind w:left="1172" w:hanging="240"/>
      </w:pPr>
      <w:rPr>
        <w:rFonts w:hint="default"/>
        <w:lang w:val="en-US" w:eastAsia="en-US" w:bidi="en-US"/>
      </w:rPr>
    </w:lvl>
    <w:lvl w:ilvl="2" w:tplc="47BE9106">
      <w:numFmt w:val="bullet"/>
      <w:lvlText w:val="•"/>
      <w:lvlJc w:val="left"/>
      <w:pPr>
        <w:ind w:left="2105" w:hanging="240"/>
      </w:pPr>
      <w:rPr>
        <w:rFonts w:hint="default"/>
        <w:lang w:val="en-US" w:eastAsia="en-US" w:bidi="en-US"/>
      </w:rPr>
    </w:lvl>
    <w:lvl w:ilvl="3" w:tplc="37ECC6F6">
      <w:numFmt w:val="bullet"/>
      <w:lvlText w:val="•"/>
      <w:lvlJc w:val="left"/>
      <w:pPr>
        <w:ind w:left="3037" w:hanging="240"/>
      </w:pPr>
      <w:rPr>
        <w:rFonts w:hint="default"/>
        <w:lang w:val="en-US" w:eastAsia="en-US" w:bidi="en-US"/>
      </w:rPr>
    </w:lvl>
    <w:lvl w:ilvl="4" w:tplc="48C88D16">
      <w:numFmt w:val="bullet"/>
      <w:lvlText w:val="•"/>
      <w:lvlJc w:val="left"/>
      <w:pPr>
        <w:ind w:left="3970" w:hanging="240"/>
      </w:pPr>
      <w:rPr>
        <w:rFonts w:hint="default"/>
        <w:lang w:val="en-US" w:eastAsia="en-US" w:bidi="en-US"/>
      </w:rPr>
    </w:lvl>
    <w:lvl w:ilvl="5" w:tplc="24FE8CF0">
      <w:numFmt w:val="bullet"/>
      <w:lvlText w:val="•"/>
      <w:lvlJc w:val="left"/>
      <w:pPr>
        <w:ind w:left="4903" w:hanging="240"/>
      </w:pPr>
      <w:rPr>
        <w:rFonts w:hint="default"/>
        <w:lang w:val="en-US" w:eastAsia="en-US" w:bidi="en-US"/>
      </w:rPr>
    </w:lvl>
    <w:lvl w:ilvl="6" w:tplc="67F2126A">
      <w:numFmt w:val="bullet"/>
      <w:lvlText w:val="•"/>
      <w:lvlJc w:val="left"/>
      <w:pPr>
        <w:ind w:left="5835" w:hanging="240"/>
      </w:pPr>
      <w:rPr>
        <w:rFonts w:hint="default"/>
        <w:lang w:val="en-US" w:eastAsia="en-US" w:bidi="en-US"/>
      </w:rPr>
    </w:lvl>
    <w:lvl w:ilvl="7" w:tplc="E08A8DF2">
      <w:numFmt w:val="bullet"/>
      <w:lvlText w:val="•"/>
      <w:lvlJc w:val="left"/>
      <w:pPr>
        <w:ind w:left="6768" w:hanging="240"/>
      </w:pPr>
      <w:rPr>
        <w:rFonts w:hint="default"/>
        <w:lang w:val="en-US" w:eastAsia="en-US" w:bidi="en-US"/>
      </w:rPr>
    </w:lvl>
    <w:lvl w:ilvl="8" w:tplc="088AD988">
      <w:numFmt w:val="bullet"/>
      <w:lvlText w:val="•"/>
      <w:lvlJc w:val="left"/>
      <w:pPr>
        <w:ind w:left="7701" w:hanging="240"/>
      </w:pPr>
      <w:rPr>
        <w:rFonts w:hint="default"/>
        <w:lang w:val="en-US" w:eastAsia="en-US" w:bidi="en-US"/>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07D"/>
    <w:rsid w:val="00445892"/>
    <w:rsid w:val="0045107D"/>
    <w:rsid w:val="005A38F6"/>
    <w:rsid w:val="00885EE0"/>
    <w:rsid w:val="00B05357"/>
    <w:rsid w:val="00C6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9DEF8-D522-4EA2-AA12-E228639E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8F6"/>
    <w:rPr>
      <w:color w:val="0563C1" w:themeColor="hyperlink"/>
      <w:u w:val="single"/>
    </w:rPr>
  </w:style>
  <w:style w:type="paragraph" w:styleId="ListParagraph">
    <w:name w:val="List Paragraph"/>
    <w:basedOn w:val="Normal"/>
    <w:uiPriority w:val="34"/>
    <w:qFormat/>
    <w:rsid w:val="00B0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padmanabhak.chmt@srinivasuniversity.edu.in"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Chaitanya Rao</cp:lastModifiedBy>
  <cp:revision>2</cp:revision>
  <dcterms:created xsi:type="dcterms:W3CDTF">2021-07-18T08:49:00Z</dcterms:created>
  <dcterms:modified xsi:type="dcterms:W3CDTF">2021-07-18T08:49:00Z</dcterms:modified>
</cp:coreProperties>
</file>